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71C7" w14:textId="15995EAE" w:rsidR="00171D18" w:rsidRDefault="00171D18" w:rsidP="00342C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9F830D1" wp14:editId="223A10F6">
            <wp:simplePos x="0" y="0"/>
            <wp:positionH relativeFrom="column">
              <wp:posOffset>4538345</wp:posOffset>
            </wp:positionH>
            <wp:positionV relativeFrom="paragraph">
              <wp:posOffset>0</wp:posOffset>
            </wp:positionV>
            <wp:extent cx="1838960" cy="1290320"/>
            <wp:effectExtent l="0" t="0" r="8890" b="5080"/>
            <wp:wrapSquare wrapText="bothSides"/>
            <wp:docPr id="1676992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B4DD6" w14:textId="6460D413" w:rsidR="00171D18" w:rsidRDefault="00171D18" w:rsidP="00342C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C646AE8" w14:textId="7588A11A" w:rsidR="001723DF" w:rsidRDefault="00342C7B" w:rsidP="00171D18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Memorandum of Understanding Between</w:t>
      </w:r>
    </w:p>
    <w:p w14:paraId="3CAB2743" w14:textId="15054D8B" w:rsidR="00342C7B" w:rsidRDefault="00342C7B" w:rsidP="00171D18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The Department of Health (NI)</w:t>
      </w:r>
    </w:p>
    <w:p w14:paraId="2B369BD2" w14:textId="4308B035" w:rsidR="00342C7B" w:rsidRDefault="00342C7B" w:rsidP="00171D18">
      <w:pPr>
        <w:spacing w:line="360" w:lineRule="auto"/>
        <w:ind w:left="2880" w:firstLine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and</w:t>
      </w:r>
    </w:p>
    <w:p w14:paraId="2220D727" w14:textId="30C68EA8" w:rsidR="00342C7B" w:rsidRPr="001723DF" w:rsidRDefault="00342C7B" w:rsidP="00171D18">
      <w:pPr>
        <w:spacing w:line="360" w:lineRule="auto"/>
        <w:ind w:left="1440" w:firstLine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Joint Negotiating Leads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AfC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TUS</w:t>
      </w:r>
    </w:p>
    <w:p w14:paraId="6421AE88" w14:textId="77777777" w:rsidR="00823C76" w:rsidRDefault="00823C76" w:rsidP="00823C7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663E9D" w14:textId="23CF55F7" w:rsidR="001723DF" w:rsidRPr="001723DF" w:rsidRDefault="001723DF" w:rsidP="00823C7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1723DF">
        <w:rPr>
          <w:rFonts w:ascii="Arial" w:hAnsi="Arial" w:cs="Arial"/>
          <w:b/>
          <w:bCs/>
          <w:sz w:val="24"/>
          <w:szCs w:val="24"/>
          <w:lang w:val="en-US"/>
        </w:rPr>
        <w:t>Introduction</w:t>
      </w:r>
    </w:p>
    <w:p w14:paraId="647D0272" w14:textId="6CE8060D" w:rsidR="001723DF" w:rsidRPr="001723DF" w:rsidRDefault="001723DF" w:rsidP="00823C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23DF">
        <w:rPr>
          <w:rFonts w:ascii="Arial" w:hAnsi="Arial" w:cs="Arial"/>
          <w:sz w:val="24"/>
          <w:szCs w:val="24"/>
          <w:lang w:val="en-US"/>
        </w:rPr>
        <w:t xml:space="preserve">Following </w:t>
      </w:r>
      <w:proofErr w:type="gramStart"/>
      <w:r w:rsidRPr="001723DF">
        <w:rPr>
          <w:rFonts w:ascii="Arial" w:hAnsi="Arial" w:cs="Arial"/>
          <w:sz w:val="24"/>
          <w:szCs w:val="24"/>
          <w:lang w:val="en-US"/>
        </w:rPr>
        <w:t>a number of</w:t>
      </w:r>
      <w:proofErr w:type="gramEnd"/>
      <w:r w:rsidRPr="001723DF">
        <w:rPr>
          <w:rFonts w:ascii="Arial" w:hAnsi="Arial" w:cs="Arial"/>
          <w:sz w:val="24"/>
          <w:szCs w:val="24"/>
          <w:lang w:val="en-US"/>
        </w:rPr>
        <w:t xml:space="preserve"> meetings between </w:t>
      </w:r>
      <w:r w:rsidR="00342C7B">
        <w:rPr>
          <w:rFonts w:ascii="Arial" w:hAnsi="Arial" w:cs="Arial"/>
          <w:sz w:val="24"/>
          <w:szCs w:val="24"/>
          <w:lang w:val="en-US"/>
        </w:rPr>
        <w:t>Minister</w:t>
      </w:r>
      <w:r w:rsidRPr="001723DF">
        <w:rPr>
          <w:rFonts w:ascii="Arial" w:hAnsi="Arial" w:cs="Arial"/>
          <w:sz w:val="24"/>
          <w:szCs w:val="24"/>
          <w:lang w:val="en-US"/>
        </w:rPr>
        <w:t xml:space="preserve"> of Health, the </w:t>
      </w:r>
      <w:r w:rsidR="00342C7B">
        <w:rPr>
          <w:rFonts w:ascii="Arial" w:hAnsi="Arial" w:cs="Arial"/>
          <w:sz w:val="24"/>
          <w:szCs w:val="24"/>
          <w:lang w:val="en-US"/>
        </w:rPr>
        <w:t>Department and collective Agenda for Change (</w:t>
      </w:r>
      <w:proofErr w:type="spellStart"/>
      <w:r w:rsidR="00342C7B">
        <w:rPr>
          <w:rFonts w:ascii="Arial" w:hAnsi="Arial" w:cs="Arial"/>
          <w:sz w:val="24"/>
          <w:szCs w:val="24"/>
          <w:lang w:val="en-US"/>
        </w:rPr>
        <w:t>AfC</w:t>
      </w:r>
      <w:proofErr w:type="spellEnd"/>
      <w:r w:rsidR="00342C7B">
        <w:rPr>
          <w:rFonts w:ascii="Arial" w:hAnsi="Arial" w:cs="Arial"/>
          <w:sz w:val="24"/>
          <w:szCs w:val="24"/>
          <w:lang w:val="en-US"/>
        </w:rPr>
        <w:t xml:space="preserve">) Trades Unions (TUS), a </w:t>
      </w:r>
      <w:r w:rsidR="00EA669C">
        <w:rPr>
          <w:rFonts w:ascii="Arial" w:hAnsi="Arial" w:cs="Arial"/>
          <w:sz w:val="24"/>
          <w:szCs w:val="24"/>
          <w:lang w:val="en-US"/>
        </w:rPr>
        <w:t>formal proposal</w:t>
      </w:r>
      <w:r w:rsidR="00342C7B">
        <w:rPr>
          <w:rFonts w:ascii="Arial" w:hAnsi="Arial" w:cs="Arial"/>
          <w:sz w:val="24"/>
          <w:szCs w:val="24"/>
          <w:lang w:val="en-US"/>
        </w:rPr>
        <w:t xml:space="preserve"> has been tabled in respect of pay for 2024/25 for all </w:t>
      </w:r>
      <w:proofErr w:type="spellStart"/>
      <w:r w:rsidR="00342C7B">
        <w:rPr>
          <w:rFonts w:ascii="Arial" w:hAnsi="Arial" w:cs="Arial"/>
          <w:sz w:val="24"/>
          <w:szCs w:val="24"/>
          <w:lang w:val="en-US"/>
        </w:rPr>
        <w:t>AfC</w:t>
      </w:r>
      <w:proofErr w:type="spellEnd"/>
      <w:r w:rsidR="00342C7B">
        <w:rPr>
          <w:rFonts w:ascii="Arial" w:hAnsi="Arial" w:cs="Arial"/>
          <w:sz w:val="24"/>
          <w:szCs w:val="24"/>
          <w:lang w:val="en-US"/>
        </w:rPr>
        <w:t xml:space="preserve"> staff.</w:t>
      </w:r>
      <w:r w:rsidRPr="001723DF">
        <w:rPr>
          <w:rFonts w:ascii="Arial" w:hAnsi="Arial" w:cs="Arial"/>
          <w:sz w:val="24"/>
          <w:szCs w:val="24"/>
          <w:lang w:val="en-US"/>
        </w:rPr>
        <w:t xml:space="preserve"> This document outlines the details of the </w:t>
      </w:r>
      <w:r w:rsidR="00EA669C">
        <w:rPr>
          <w:rFonts w:ascii="Arial" w:hAnsi="Arial" w:cs="Arial"/>
          <w:sz w:val="24"/>
          <w:szCs w:val="24"/>
          <w:lang w:val="en-US"/>
        </w:rPr>
        <w:t>proposal</w:t>
      </w:r>
      <w:r w:rsidRPr="001723DF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AD3C175" w14:textId="77777777" w:rsidR="001723DF" w:rsidRPr="001723DF" w:rsidRDefault="001723DF" w:rsidP="00823C76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E66835D" w14:textId="77777777" w:rsidR="001723DF" w:rsidRPr="001723DF" w:rsidRDefault="001723DF" w:rsidP="00823C7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1723DF">
        <w:rPr>
          <w:rFonts w:ascii="Arial" w:hAnsi="Arial" w:cs="Arial"/>
          <w:b/>
          <w:bCs/>
          <w:sz w:val="24"/>
          <w:szCs w:val="24"/>
          <w:u w:val="single"/>
          <w:lang w:val="en-US"/>
        </w:rPr>
        <w:t>Pay Scales and Structures</w:t>
      </w:r>
    </w:p>
    <w:p w14:paraId="7DCA5FF2" w14:textId="40A8D7F0" w:rsidR="001723DF" w:rsidRPr="001723DF" w:rsidRDefault="001723DF" w:rsidP="00823C7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23DF">
        <w:rPr>
          <w:rFonts w:ascii="Arial" w:hAnsi="Arial" w:cs="Arial"/>
          <w:sz w:val="24"/>
          <w:szCs w:val="24"/>
          <w:lang w:val="en-US"/>
        </w:rPr>
        <w:t>Pay for 202</w:t>
      </w:r>
      <w:r w:rsidR="00342C7B">
        <w:rPr>
          <w:rFonts w:ascii="Arial" w:hAnsi="Arial" w:cs="Arial"/>
          <w:sz w:val="24"/>
          <w:szCs w:val="24"/>
          <w:lang w:val="en-US"/>
        </w:rPr>
        <w:t>4</w:t>
      </w:r>
      <w:r w:rsidRPr="001723DF">
        <w:rPr>
          <w:rFonts w:ascii="Arial" w:hAnsi="Arial" w:cs="Arial"/>
          <w:sz w:val="24"/>
          <w:szCs w:val="24"/>
          <w:lang w:val="en-US"/>
        </w:rPr>
        <w:t>/2</w:t>
      </w:r>
      <w:r w:rsidR="00342C7B">
        <w:rPr>
          <w:rFonts w:ascii="Arial" w:hAnsi="Arial" w:cs="Arial"/>
          <w:sz w:val="24"/>
          <w:szCs w:val="24"/>
          <w:lang w:val="en-US"/>
        </w:rPr>
        <w:t>5</w:t>
      </w:r>
      <w:r w:rsidRPr="001723DF">
        <w:rPr>
          <w:rFonts w:ascii="Arial" w:hAnsi="Arial" w:cs="Arial"/>
          <w:sz w:val="24"/>
          <w:szCs w:val="24"/>
          <w:lang w:val="en-US"/>
        </w:rPr>
        <w:t>:</w:t>
      </w:r>
    </w:p>
    <w:p w14:paraId="57CFCCF6" w14:textId="77777777" w:rsidR="001723DF" w:rsidRPr="001723DF" w:rsidRDefault="001723DF" w:rsidP="00823C76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9F6D18E" w14:textId="41C5CA08" w:rsidR="001723DF" w:rsidRPr="001723DF" w:rsidRDefault="00342C7B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Department accepts the need for ongoing pay parity with England</w:t>
      </w:r>
      <w:r w:rsidR="001723DF" w:rsidRPr="001723DF">
        <w:rPr>
          <w:rFonts w:ascii="Arial" w:hAnsi="Arial" w:cs="Arial"/>
          <w:sz w:val="24"/>
          <w:szCs w:val="24"/>
          <w:lang w:val="en-US"/>
        </w:rPr>
        <w:t>.</w:t>
      </w:r>
    </w:p>
    <w:p w14:paraId="6CD22CC5" w14:textId="6B9BAA17" w:rsidR="001723DF" w:rsidRPr="001723DF" w:rsidRDefault="00342C7B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recommendation of the NHSPRB of an uplift to </w:t>
      </w:r>
      <w:r w:rsidR="000869DC">
        <w:rPr>
          <w:rFonts w:ascii="Arial" w:hAnsi="Arial" w:cs="Arial"/>
          <w:sz w:val="24"/>
          <w:szCs w:val="24"/>
          <w:lang w:val="en-US"/>
        </w:rPr>
        <w:t xml:space="preserve">2023/24 </w:t>
      </w:r>
      <w:r>
        <w:rPr>
          <w:rFonts w:ascii="Arial" w:hAnsi="Arial" w:cs="Arial"/>
          <w:sz w:val="24"/>
          <w:szCs w:val="24"/>
          <w:lang w:val="en-US"/>
        </w:rPr>
        <w:t>pay scales of 5</w:t>
      </w:r>
      <w:r w:rsidR="00EA669C">
        <w:rPr>
          <w:rFonts w:ascii="Arial" w:hAnsi="Arial" w:cs="Arial"/>
          <w:sz w:val="24"/>
          <w:szCs w:val="24"/>
          <w:lang w:val="en-US"/>
        </w:rPr>
        <w:t>.5</w:t>
      </w:r>
      <w:r>
        <w:rPr>
          <w:rFonts w:ascii="Arial" w:hAnsi="Arial" w:cs="Arial"/>
          <w:sz w:val="24"/>
          <w:szCs w:val="24"/>
          <w:lang w:val="en-US"/>
        </w:rPr>
        <w:t>% is accepted</w:t>
      </w:r>
      <w:r w:rsidR="00823C76">
        <w:rPr>
          <w:rFonts w:ascii="Arial" w:hAnsi="Arial" w:cs="Arial"/>
          <w:sz w:val="24"/>
          <w:szCs w:val="24"/>
          <w:lang w:val="en-US"/>
        </w:rPr>
        <w:t>.</w:t>
      </w:r>
    </w:p>
    <w:p w14:paraId="560C68E4" w14:textId="63B29609" w:rsidR="001723DF" w:rsidRDefault="00342C7B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Due to current financial constraints, the Department will proceed to implement this uplift with </w:t>
      </w:r>
      <w:r w:rsidR="000869DC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ffect from 1 June 2024</w:t>
      </w:r>
      <w:r w:rsidR="001723DF" w:rsidRPr="001723DF">
        <w:rPr>
          <w:rFonts w:ascii="Arial" w:hAnsi="Arial" w:cs="Arial"/>
          <w:sz w:val="24"/>
          <w:szCs w:val="24"/>
          <w:lang w:val="en-US"/>
        </w:rPr>
        <w:t>.</w:t>
      </w:r>
    </w:p>
    <w:p w14:paraId="3594CB77" w14:textId="65F5D5AA" w:rsidR="00342C7B" w:rsidRDefault="00342C7B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Department acknowledges that this part-year payment is not final.</w:t>
      </w:r>
    </w:p>
    <w:p w14:paraId="20FA53FF" w14:textId="4C28093E" w:rsidR="00342C7B" w:rsidRDefault="00342C7B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Further attempts to secure the required funding will continue, and </w:t>
      </w:r>
      <w:r w:rsidR="00010FE1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>he Minister has committed that, should funding become available within the remainder of the 2024/25 financial year, the effective date of the pay award will be amended to 1 April 2024.</w:t>
      </w:r>
    </w:p>
    <w:p w14:paraId="496E3DC3" w14:textId="58C187E2" w:rsidR="00342C7B" w:rsidRDefault="00342C7B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In the event that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sufficient further funding does not become available during 2024/25</w:t>
      </w:r>
      <w:r w:rsidR="00010FE1">
        <w:rPr>
          <w:rFonts w:ascii="Arial" w:hAnsi="Arial" w:cs="Arial"/>
          <w:sz w:val="24"/>
          <w:szCs w:val="24"/>
          <w:lang w:val="en-US"/>
        </w:rPr>
        <w:t xml:space="preserve"> to meet the full year effect</w:t>
      </w:r>
      <w:r>
        <w:rPr>
          <w:rFonts w:ascii="Arial" w:hAnsi="Arial" w:cs="Arial"/>
          <w:sz w:val="24"/>
          <w:szCs w:val="24"/>
          <w:lang w:val="en-US"/>
        </w:rPr>
        <w:t xml:space="preserve">, the Minister has committed that any </w:t>
      </w:r>
      <w:r>
        <w:rPr>
          <w:rFonts w:ascii="Arial" w:hAnsi="Arial" w:cs="Arial"/>
          <w:sz w:val="24"/>
          <w:szCs w:val="24"/>
          <w:lang w:val="en-US"/>
        </w:rPr>
        <w:lastRenderedPageBreak/>
        <w:t xml:space="preserve">shortfall shall be addressed at an early stage of </w:t>
      </w:r>
      <w:r w:rsidR="00010FE1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2025/26 financial year</w:t>
      </w:r>
      <w:r w:rsidR="00010FE1">
        <w:rPr>
          <w:rFonts w:ascii="Arial" w:hAnsi="Arial" w:cs="Arial"/>
          <w:sz w:val="24"/>
          <w:szCs w:val="24"/>
          <w:lang w:val="en-US"/>
        </w:rPr>
        <w:t>.</w:t>
      </w:r>
      <w:r w:rsidR="00EA669C">
        <w:rPr>
          <w:rFonts w:ascii="Arial" w:hAnsi="Arial" w:cs="Arial"/>
          <w:sz w:val="24"/>
          <w:szCs w:val="24"/>
          <w:lang w:val="en-US"/>
        </w:rPr>
        <w:t xml:space="preserve"> This will not impact on any decisions </w:t>
      </w:r>
      <w:proofErr w:type="gramStart"/>
      <w:r w:rsidR="00EA669C">
        <w:rPr>
          <w:rFonts w:ascii="Arial" w:hAnsi="Arial" w:cs="Arial"/>
          <w:sz w:val="24"/>
          <w:szCs w:val="24"/>
          <w:lang w:val="en-US"/>
        </w:rPr>
        <w:t>in regard to</w:t>
      </w:r>
      <w:proofErr w:type="gramEnd"/>
      <w:r w:rsidR="00EA669C">
        <w:rPr>
          <w:rFonts w:ascii="Arial" w:hAnsi="Arial" w:cs="Arial"/>
          <w:sz w:val="24"/>
          <w:szCs w:val="24"/>
          <w:lang w:val="en-US"/>
        </w:rPr>
        <w:t xml:space="preserve"> pay awards for 2025/26.</w:t>
      </w:r>
    </w:p>
    <w:p w14:paraId="1A6BECD5" w14:textId="064A2B54" w:rsidR="00010FE1" w:rsidRDefault="00010FE1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recommendation of the NHSPRB to include an intermediate step point in Bands 8a – 8d is accepted.</w:t>
      </w:r>
    </w:p>
    <w:p w14:paraId="7BAEC462" w14:textId="48C4C681" w:rsidR="00010FE1" w:rsidRDefault="00010FE1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is intended that the pay structures in Northern Ireland will therefore continue to replicate those in place in England for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AfC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staff. Details of current pay in England may be found at Annex 2 of the NHS Staff Handbook:</w:t>
      </w:r>
      <w:r w:rsidRPr="00010FE1">
        <w:t xml:space="preserve"> </w:t>
      </w:r>
      <w:hyperlink r:id="rId8" w:history="1">
        <w:r w:rsidRPr="00010FE1">
          <w:rPr>
            <w:rStyle w:val="Hyperlink"/>
            <w:rFonts w:ascii="Arial" w:hAnsi="Arial" w:cs="Arial"/>
            <w:sz w:val="24"/>
            <w:szCs w:val="24"/>
          </w:rPr>
          <w:t>NHS Terms and Conditions of Service Handbook | NHS Employers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10C5BCE" w14:textId="42D5F3F0" w:rsidR="000869DC" w:rsidRPr="001723DF" w:rsidRDefault="000869DC" w:rsidP="00823C76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Minister has also outlined a commitment that, all things being equal, the recommendations of the NHSPRB will be accepted when published and approved for processing.</w:t>
      </w:r>
    </w:p>
    <w:p w14:paraId="3520DF40" w14:textId="77777777" w:rsidR="001723DF" w:rsidRPr="001723DF" w:rsidRDefault="001723DF" w:rsidP="00823C76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sectPr w:rsidR="001723DF" w:rsidRPr="00172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4B9E" w14:textId="77777777" w:rsidR="00823C76" w:rsidRDefault="00823C76" w:rsidP="00823C76">
      <w:pPr>
        <w:spacing w:after="0" w:line="240" w:lineRule="auto"/>
      </w:pPr>
      <w:r>
        <w:separator/>
      </w:r>
    </w:p>
  </w:endnote>
  <w:endnote w:type="continuationSeparator" w:id="0">
    <w:p w14:paraId="6207D486" w14:textId="77777777" w:rsidR="00823C76" w:rsidRDefault="00823C76" w:rsidP="0082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08F4" w14:textId="77777777" w:rsidR="00823C76" w:rsidRDefault="00823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14B4" w14:textId="77777777" w:rsidR="00823C76" w:rsidRDefault="00823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CBC5D" w14:textId="77777777" w:rsidR="00823C76" w:rsidRDefault="00823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0C929" w14:textId="77777777" w:rsidR="00823C76" w:rsidRDefault="00823C76" w:rsidP="00823C76">
      <w:pPr>
        <w:spacing w:after="0" w:line="240" w:lineRule="auto"/>
      </w:pPr>
      <w:r>
        <w:separator/>
      </w:r>
    </w:p>
  </w:footnote>
  <w:footnote w:type="continuationSeparator" w:id="0">
    <w:p w14:paraId="789B7835" w14:textId="77777777" w:rsidR="00823C76" w:rsidRDefault="00823C76" w:rsidP="0082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6597" w14:textId="77777777" w:rsidR="00823C76" w:rsidRDefault="00823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8718" w14:textId="6779520C" w:rsidR="00823C76" w:rsidRDefault="00823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DFC9" w14:textId="77777777" w:rsidR="00823C76" w:rsidRDefault="00823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1FA1"/>
    <w:multiLevelType w:val="hybridMultilevel"/>
    <w:tmpl w:val="936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034A"/>
    <w:multiLevelType w:val="hybridMultilevel"/>
    <w:tmpl w:val="DD1E85C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238E"/>
    <w:multiLevelType w:val="hybridMultilevel"/>
    <w:tmpl w:val="70F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579B"/>
    <w:multiLevelType w:val="hybridMultilevel"/>
    <w:tmpl w:val="D996E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163946">
    <w:abstractNumId w:val="0"/>
  </w:num>
  <w:num w:numId="2" w16cid:durableId="727800443">
    <w:abstractNumId w:val="2"/>
  </w:num>
  <w:num w:numId="3" w16cid:durableId="2076706134">
    <w:abstractNumId w:val="3"/>
  </w:num>
  <w:num w:numId="4" w16cid:durableId="162616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26"/>
    <w:rsid w:val="00010FE1"/>
    <w:rsid w:val="0007363F"/>
    <w:rsid w:val="000869DC"/>
    <w:rsid w:val="00092530"/>
    <w:rsid w:val="00171D18"/>
    <w:rsid w:val="001723DF"/>
    <w:rsid w:val="00220135"/>
    <w:rsid w:val="002D15E8"/>
    <w:rsid w:val="002E6952"/>
    <w:rsid w:val="00342C7B"/>
    <w:rsid w:val="00346FD6"/>
    <w:rsid w:val="003605C6"/>
    <w:rsid w:val="003A2EE8"/>
    <w:rsid w:val="003D3C8C"/>
    <w:rsid w:val="00497B08"/>
    <w:rsid w:val="004A0106"/>
    <w:rsid w:val="004C2F0A"/>
    <w:rsid w:val="004E4C10"/>
    <w:rsid w:val="0052667F"/>
    <w:rsid w:val="005757FF"/>
    <w:rsid w:val="005D5626"/>
    <w:rsid w:val="006116CB"/>
    <w:rsid w:val="00623B5D"/>
    <w:rsid w:val="00651831"/>
    <w:rsid w:val="006F740C"/>
    <w:rsid w:val="00702729"/>
    <w:rsid w:val="0071073F"/>
    <w:rsid w:val="00736740"/>
    <w:rsid w:val="00781649"/>
    <w:rsid w:val="007861B8"/>
    <w:rsid w:val="007908F0"/>
    <w:rsid w:val="007D4FAC"/>
    <w:rsid w:val="00823C76"/>
    <w:rsid w:val="008547CA"/>
    <w:rsid w:val="00935804"/>
    <w:rsid w:val="009D2E12"/>
    <w:rsid w:val="00A028C5"/>
    <w:rsid w:val="00A30E37"/>
    <w:rsid w:val="00A410C4"/>
    <w:rsid w:val="00A94267"/>
    <w:rsid w:val="00AC3292"/>
    <w:rsid w:val="00B96426"/>
    <w:rsid w:val="00BD4F8C"/>
    <w:rsid w:val="00BE4C87"/>
    <w:rsid w:val="00CD2CE1"/>
    <w:rsid w:val="00D76691"/>
    <w:rsid w:val="00D870B3"/>
    <w:rsid w:val="00DA71B6"/>
    <w:rsid w:val="00DC22CB"/>
    <w:rsid w:val="00E16C54"/>
    <w:rsid w:val="00E84F63"/>
    <w:rsid w:val="00EA669C"/>
    <w:rsid w:val="00F50AA0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BD69A"/>
  <w15:chartTrackingRefBased/>
  <w15:docId w15:val="{49893EA0-A315-44C2-B2BE-8C922F36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DF"/>
  </w:style>
  <w:style w:type="paragraph" w:styleId="Heading1">
    <w:name w:val="heading 1"/>
    <w:basedOn w:val="Normal"/>
    <w:next w:val="Normal"/>
    <w:link w:val="Heading1Char"/>
    <w:uiPriority w:val="9"/>
    <w:qFormat/>
    <w:rsid w:val="005D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6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4F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5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3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76"/>
  </w:style>
  <w:style w:type="paragraph" w:styleId="Footer">
    <w:name w:val="footer"/>
    <w:basedOn w:val="Normal"/>
    <w:link w:val="FooterChar"/>
    <w:uiPriority w:val="99"/>
    <w:unhideWhenUsed/>
    <w:rsid w:val="00823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76"/>
  </w:style>
  <w:style w:type="character" w:styleId="Hyperlink">
    <w:name w:val="Hyperlink"/>
    <w:basedOn w:val="DefaultParagraphFont"/>
    <w:uiPriority w:val="99"/>
    <w:unhideWhenUsed/>
    <w:rsid w:val="00010F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employers.org/publications/tchandboo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Hynes, Liz</dc:creator>
  <cp:keywords/>
  <dc:description/>
  <cp:lastModifiedBy>Claire McQuillan</cp:lastModifiedBy>
  <cp:revision>2</cp:revision>
  <dcterms:created xsi:type="dcterms:W3CDTF">2024-12-17T12:28:00Z</dcterms:created>
  <dcterms:modified xsi:type="dcterms:W3CDTF">2024-12-17T12:28:00Z</dcterms:modified>
</cp:coreProperties>
</file>